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4CD" w:rsidRPr="006763A5" w:rsidRDefault="004814CD" w:rsidP="004A7C03">
      <w:pPr>
        <w:spacing w:line="420" w:lineRule="exact"/>
        <w:jc w:val="center"/>
        <w:rPr>
          <w:rFonts w:ascii="方正小标宋简体" w:eastAsia="方正小标宋简体" w:hint="eastAsia"/>
          <w:b/>
          <w:sz w:val="36"/>
          <w:szCs w:val="36"/>
        </w:rPr>
      </w:pPr>
      <w:r w:rsidRPr="006763A5">
        <w:rPr>
          <w:rFonts w:ascii="方正小标宋简体" w:eastAsia="方正小标宋简体" w:hint="eastAsia"/>
          <w:b/>
          <w:sz w:val="36"/>
          <w:szCs w:val="36"/>
        </w:rPr>
        <w:t>何玉</w:t>
      </w:r>
      <w:proofErr w:type="gramStart"/>
      <w:r w:rsidRPr="006763A5">
        <w:rPr>
          <w:rFonts w:ascii="方正小标宋简体" w:eastAsia="方正小标宋简体" w:hint="eastAsia"/>
          <w:b/>
          <w:sz w:val="36"/>
          <w:szCs w:val="36"/>
        </w:rPr>
        <w:t>红</w:t>
      </w:r>
      <w:r w:rsidR="006763A5">
        <w:rPr>
          <w:rFonts w:ascii="方正小标宋简体" w:eastAsia="方正小标宋简体" w:hint="eastAsia"/>
          <w:b/>
          <w:sz w:val="36"/>
          <w:szCs w:val="36"/>
        </w:rPr>
        <w:t>基本</w:t>
      </w:r>
      <w:proofErr w:type="gramEnd"/>
      <w:r w:rsidR="006763A5">
        <w:rPr>
          <w:rFonts w:ascii="方正小标宋简体" w:eastAsia="方正小标宋简体" w:hint="eastAsia"/>
          <w:b/>
          <w:sz w:val="36"/>
          <w:szCs w:val="36"/>
        </w:rPr>
        <w:t>情况和主要事迹</w:t>
      </w:r>
    </w:p>
    <w:p w:rsidR="008D0F76" w:rsidRDefault="008D0F76" w:rsidP="004A7C03">
      <w:pPr>
        <w:spacing w:line="42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:rsidR="004814CD" w:rsidRPr="006763A5" w:rsidRDefault="008D0F76" w:rsidP="006763A5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763A5">
        <w:rPr>
          <w:rFonts w:ascii="仿宋" w:eastAsia="仿宋" w:hAnsi="仿宋" w:hint="eastAsia"/>
          <w:sz w:val="30"/>
          <w:szCs w:val="30"/>
        </w:rPr>
        <w:t>何玉红，男，汉族，</w:t>
      </w:r>
      <w:r w:rsidRPr="006763A5">
        <w:rPr>
          <w:rFonts w:ascii="仿宋" w:eastAsia="仿宋" w:hAnsi="仿宋"/>
          <w:sz w:val="30"/>
          <w:szCs w:val="30"/>
        </w:rPr>
        <w:t>1977</w:t>
      </w:r>
      <w:r w:rsidRPr="006763A5">
        <w:rPr>
          <w:rFonts w:ascii="仿宋" w:eastAsia="仿宋" w:hAnsi="仿宋" w:hint="eastAsia"/>
          <w:sz w:val="30"/>
          <w:szCs w:val="30"/>
        </w:rPr>
        <w:t>年4月生，甘肃民勤人，中共党员。</w:t>
      </w:r>
      <w:r w:rsidR="003C52FC" w:rsidRPr="006763A5">
        <w:rPr>
          <w:rFonts w:ascii="仿宋" w:eastAsia="仿宋" w:hAnsi="仿宋" w:hint="eastAsia"/>
          <w:sz w:val="30"/>
          <w:szCs w:val="30"/>
        </w:rPr>
        <w:t>2000年毕业于西北师范大学历史系，</w:t>
      </w:r>
      <w:r w:rsidR="008E6209" w:rsidRPr="006763A5">
        <w:rPr>
          <w:rFonts w:ascii="仿宋" w:eastAsia="仿宋" w:hAnsi="仿宋" w:hint="eastAsia"/>
          <w:sz w:val="30"/>
          <w:szCs w:val="30"/>
        </w:rPr>
        <w:t>2003年获西北师范大学历史学硕士学位，并留校任教，</w:t>
      </w:r>
      <w:r w:rsidR="00AB4182" w:rsidRPr="006763A5">
        <w:rPr>
          <w:rFonts w:ascii="仿宋" w:eastAsia="仿宋" w:hAnsi="仿宋" w:hint="eastAsia"/>
          <w:sz w:val="30"/>
          <w:szCs w:val="30"/>
        </w:rPr>
        <w:t>2006年获</w:t>
      </w:r>
      <w:r w:rsidRPr="006763A5">
        <w:rPr>
          <w:rFonts w:ascii="仿宋" w:eastAsia="仿宋" w:hAnsi="仿宋" w:hint="eastAsia"/>
          <w:sz w:val="30"/>
          <w:szCs w:val="30"/>
        </w:rPr>
        <w:t>四川大学</w:t>
      </w:r>
      <w:r w:rsidRPr="006763A5">
        <w:rPr>
          <w:rFonts w:ascii="仿宋" w:eastAsia="仿宋" w:hAnsi="仿宋" w:cs="Times New Roman" w:hint="eastAsia"/>
          <w:sz w:val="30"/>
          <w:szCs w:val="30"/>
        </w:rPr>
        <w:t>历史学博士</w:t>
      </w:r>
      <w:r w:rsidR="00AB4182" w:rsidRPr="006763A5">
        <w:rPr>
          <w:rFonts w:ascii="仿宋" w:eastAsia="仿宋" w:hAnsi="仿宋" w:cs="Times New Roman" w:hint="eastAsia"/>
          <w:sz w:val="30"/>
          <w:szCs w:val="30"/>
        </w:rPr>
        <w:t>学位。</w:t>
      </w:r>
      <w:r w:rsidRPr="006763A5">
        <w:rPr>
          <w:rFonts w:ascii="仿宋" w:eastAsia="仿宋" w:hAnsi="仿宋" w:hint="eastAsia"/>
          <w:sz w:val="30"/>
          <w:szCs w:val="30"/>
        </w:rPr>
        <w:t>现为西北师范大学历史文化学院</w:t>
      </w:r>
      <w:r w:rsidR="00A6601F" w:rsidRPr="006763A5">
        <w:rPr>
          <w:rFonts w:ascii="仿宋" w:eastAsia="仿宋" w:hAnsi="仿宋" w:hint="eastAsia"/>
          <w:sz w:val="30"/>
          <w:szCs w:val="30"/>
        </w:rPr>
        <w:t>教授、院长、博士生导师</w:t>
      </w:r>
      <w:r w:rsidRPr="006763A5">
        <w:rPr>
          <w:rFonts w:ascii="仿宋" w:eastAsia="仿宋" w:hAnsi="仿宋" w:hint="eastAsia"/>
          <w:sz w:val="30"/>
          <w:szCs w:val="30"/>
        </w:rPr>
        <w:t>。</w:t>
      </w:r>
    </w:p>
    <w:p w:rsidR="004814CD" w:rsidRPr="006763A5" w:rsidRDefault="004814CD" w:rsidP="006763A5">
      <w:pPr>
        <w:spacing w:line="600" w:lineRule="exact"/>
        <w:ind w:firstLineChars="200" w:firstLine="602"/>
        <w:rPr>
          <w:rFonts w:ascii="仿宋" w:eastAsia="仿宋" w:hAnsi="仿宋"/>
          <w:b/>
          <w:bCs/>
          <w:sz w:val="30"/>
          <w:szCs w:val="30"/>
        </w:rPr>
      </w:pPr>
      <w:r w:rsidRPr="006763A5">
        <w:rPr>
          <w:rFonts w:ascii="仿宋" w:eastAsia="仿宋" w:hAnsi="仿宋" w:hint="eastAsia"/>
          <w:b/>
          <w:bCs/>
          <w:sz w:val="30"/>
          <w:szCs w:val="30"/>
        </w:rPr>
        <w:t>一、</w:t>
      </w:r>
      <w:r w:rsidR="00E97D45" w:rsidRPr="006763A5">
        <w:rPr>
          <w:rFonts w:ascii="仿宋" w:eastAsia="仿宋" w:hAnsi="仿宋" w:hint="eastAsia"/>
          <w:b/>
          <w:bCs/>
          <w:sz w:val="30"/>
          <w:szCs w:val="30"/>
        </w:rPr>
        <w:t>坚持</w:t>
      </w:r>
      <w:r w:rsidRPr="006763A5">
        <w:rPr>
          <w:rFonts w:ascii="仿宋" w:eastAsia="仿宋" w:hAnsi="仿宋" w:hint="eastAsia"/>
          <w:b/>
          <w:bCs/>
          <w:sz w:val="30"/>
          <w:szCs w:val="30"/>
        </w:rPr>
        <w:t>立德树人，教学改革成果突出</w:t>
      </w:r>
    </w:p>
    <w:p w:rsidR="004814CD" w:rsidRPr="006763A5" w:rsidRDefault="00E97D45" w:rsidP="006763A5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763A5">
        <w:rPr>
          <w:rFonts w:ascii="仿宋" w:eastAsia="仿宋" w:hAnsi="仿宋" w:hint="eastAsia"/>
          <w:sz w:val="30"/>
          <w:szCs w:val="30"/>
        </w:rPr>
        <w:t>为中国古代史国家</w:t>
      </w:r>
      <w:r w:rsidR="004814CD" w:rsidRPr="006763A5">
        <w:rPr>
          <w:rFonts w:ascii="仿宋" w:eastAsia="仿宋" w:hAnsi="仿宋" w:hint="eastAsia"/>
          <w:sz w:val="30"/>
          <w:szCs w:val="30"/>
        </w:rPr>
        <w:t>教学团队主讲人，为本科生</w:t>
      </w:r>
      <w:r w:rsidR="005705C2" w:rsidRPr="006763A5">
        <w:rPr>
          <w:rFonts w:ascii="仿宋" w:eastAsia="仿宋" w:hAnsi="仿宋" w:hint="eastAsia"/>
          <w:sz w:val="30"/>
          <w:szCs w:val="30"/>
        </w:rPr>
        <w:t>、研究生讲授</w:t>
      </w:r>
      <w:r w:rsidR="004A7C03" w:rsidRPr="006763A5">
        <w:rPr>
          <w:rFonts w:ascii="仿宋" w:eastAsia="仿宋" w:hAnsi="仿宋" w:hint="eastAsia"/>
          <w:sz w:val="30"/>
          <w:szCs w:val="30"/>
        </w:rPr>
        <w:t>《史学理论与方法》《宋元史》等课程</w:t>
      </w:r>
      <w:r w:rsidRPr="006763A5">
        <w:rPr>
          <w:rFonts w:ascii="仿宋" w:eastAsia="仿宋" w:hAnsi="仿宋" w:hint="eastAsia"/>
          <w:sz w:val="30"/>
          <w:szCs w:val="30"/>
        </w:rPr>
        <w:t>。主持</w:t>
      </w:r>
      <w:r w:rsidR="004814CD" w:rsidRPr="006763A5">
        <w:rPr>
          <w:rFonts w:ascii="仿宋" w:eastAsia="仿宋" w:hAnsi="仿宋" w:hint="eastAsia"/>
          <w:sz w:val="30"/>
          <w:szCs w:val="30"/>
        </w:rPr>
        <w:t>“历史学专业课程思政教学团队”2020</w:t>
      </w:r>
      <w:r w:rsidR="00E5697C" w:rsidRPr="006763A5">
        <w:rPr>
          <w:rFonts w:ascii="仿宋" w:eastAsia="仿宋" w:hAnsi="仿宋" w:hint="eastAsia"/>
          <w:sz w:val="30"/>
          <w:szCs w:val="30"/>
        </w:rPr>
        <w:t>年获甘肃省</w:t>
      </w:r>
      <w:r w:rsidR="004A7C03" w:rsidRPr="006763A5">
        <w:rPr>
          <w:rFonts w:ascii="仿宋" w:eastAsia="仿宋" w:hAnsi="仿宋" w:hint="eastAsia"/>
          <w:sz w:val="30"/>
          <w:szCs w:val="30"/>
        </w:rPr>
        <w:t>教学团队，</w:t>
      </w:r>
      <w:r w:rsidRPr="006763A5">
        <w:rPr>
          <w:rFonts w:ascii="仿宋" w:eastAsia="仿宋" w:hAnsi="仿宋" w:hint="eastAsia"/>
          <w:sz w:val="30"/>
          <w:szCs w:val="30"/>
        </w:rPr>
        <w:t>主持</w:t>
      </w:r>
      <w:r w:rsidR="004814CD" w:rsidRPr="006763A5">
        <w:rPr>
          <w:rFonts w:ascii="仿宋" w:eastAsia="仿宋" w:hAnsi="仿宋" w:hint="eastAsia"/>
          <w:sz w:val="30"/>
          <w:szCs w:val="30"/>
        </w:rPr>
        <w:t>“史学理论与方法”课程2020</w:t>
      </w:r>
      <w:r w:rsidR="00E5697C" w:rsidRPr="006763A5">
        <w:rPr>
          <w:rFonts w:ascii="仿宋" w:eastAsia="仿宋" w:hAnsi="仿宋" w:hint="eastAsia"/>
          <w:sz w:val="30"/>
          <w:szCs w:val="30"/>
        </w:rPr>
        <w:t>年获甘肃省</w:t>
      </w:r>
      <w:r w:rsidR="004814CD" w:rsidRPr="006763A5">
        <w:rPr>
          <w:rFonts w:ascii="仿宋" w:eastAsia="仿宋" w:hAnsi="仿宋" w:hint="eastAsia"/>
          <w:sz w:val="30"/>
          <w:szCs w:val="30"/>
        </w:rPr>
        <w:t>一流线下课程。</w:t>
      </w:r>
      <w:r w:rsidR="008D0F76" w:rsidRPr="006763A5">
        <w:rPr>
          <w:rFonts w:ascii="仿宋" w:eastAsia="仿宋" w:hAnsi="仿宋" w:hint="eastAsia"/>
          <w:sz w:val="30"/>
          <w:szCs w:val="30"/>
        </w:rPr>
        <w:t>负责</w:t>
      </w:r>
      <w:r w:rsidR="004814CD" w:rsidRPr="006763A5">
        <w:rPr>
          <w:rFonts w:ascii="仿宋" w:eastAsia="仿宋" w:hAnsi="仿宋" w:hint="eastAsia"/>
          <w:sz w:val="30"/>
          <w:szCs w:val="30"/>
        </w:rPr>
        <w:t>编纂《历史学本科专业学习指南》</w:t>
      </w:r>
      <w:r w:rsidR="00447A97" w:rsidRPr="006763A5">
        <w:rPr>
          <w:rFonts w:ascii="仿宋" w:eastAsia="仿宋" w:hAnsi="仿宋" w:hint="eastAsia"/>
          <w:sz w:val="30"/>
          <w:szCs w:val="30"/>
        </w:rPr>
        <w:t>等</w:t>
      </w:r>
      <w:r w:rsidR="004814CD" w:rsidRPr="006763A5">
        <w:rPr>
          <w:rFonts w:ascii="仿宋" w:eastAsia="仿宋" w:hAnsi="仿宋" w:hint="eastAsia"/>
          <w:sz w:val="30"/>
          <w:szCs w:val="30"/>
        </w:rPr>
        <w:t>历史学特色专业教材5部。教学成果“中国通史与西北区域史相结合，推动历史学特色专业发展”2012年获甘肃省高等教育教学成果省级一等奖。</w:t>
      </w:r>
      <w:r w:rsidR="008D0F76" w:rsidRPr="006763A5">
        <w:rPr>
          <w:rFonts w:ascii="仿宋" w:eastAsia="仿宋" w:hAnsi="仿宋" w:hint="eastAsia"/>
          <w:sz w:val="30"/>
          <w:szCs w:val="30"/>
        </w:rPr>
        <w:t>在其组织下，西北师范大学历史学2019年获国家“双万计划”一流本科专业建设点。</w:t>
      </w:r>
      <w:r w:rsidR="000B1574" w:rsidRPr="006763A5">
        <w:rPr>
          <w:rFonts w:ascii="仿宋" w:eastAsia="仿宋" w:hAnsi="仿宋" w:hint="eastAsia"/>
          <w:sz w:val="30"/>
          <w:szCs w:val="30"/>
        </w:rPr>
        <w:t>2013年获甘肃省高校青年教师成才奖，2014年获</w:t>
      </w:r>
      <w:r w:rsidR="004814CD" w:rsidRPr="006763A5">
        <w:rPr>
          <w:rFonts w:ascii="仿宋" w:eastAsia="仿宋" w:hAnsi="仿宋" w:hint="eastAsia"/>
          <w:sz w:val="30"/>
          <w:szCs w:val="30"/>
        </w:rPr>
        <w:t>全国高师院校历史学专业本科生教学技能大赛优秀指导教师</w:t>
      </w:r>
      <w:r w:rsidR="000B1574" w:rsidRPr="006763A5">
        <w:rPr>
          <w:rFonts w:ascii="仿宋" w:eastAsia="仿宋" w:hAnsi="仿宋" w:hint="eastAsia"/>
          <w:sz w:val="30"/>
          <w:szCs w:val="30"/>
        </w:rPr>
        <w:t>奖，2015年获教育部霍英东教育基金会高校青年教师奖</w:t>
      </w:r>
      <w:r w:rsidR="004814CD" w:rsidRPr="006763A5">
        <w:rPr>
          <w:rFonts w:ascii="仿宋" w:eastAsia="仿宋" w:hAnsi="仿宋" w:hint="eastAsia"/>
          <w:sz w:val="30"/>
          <w:szCs w:val="30"/>
        </w:rPr>
        <w:t>。2021年聘为甘肃省高等学校文史哲类专业教学指导委员会秘书长。</w:t>
      </w:r>
    </w:p>
    <w:p w:rsidR="004814CD" w:rsidRPr="006763A5" w:rsidRDefault="004814CD" w:rsidP="006763A5">
      <w:pPr>
        <w:spacing w:line="600" w:lineRule="exact"/>
        <w:ind w:firstLineChars="200" w:firstLine="602"/>
        <w:rPr>
          <w:rFonts w:ascii="仿宋" w:eastAsia="仿宋" w:hAnsi="仿宋"/>
          <w:b/>
          <w:bCs/>
          <w:sz w:val="30"/>
          <w:szCs w:val="30"/>
        </w:rPr>
      </w:pPr>
      <w:r w:rsidRPr="006763A5">
        <w:rPr>
          <w:rFonts w:ascii="仿宋" w:eastAsia="仿宋" w:hAnsi="仿宋" w:hint="eastAsia"/>
          <w:b/>
          <w:bCs/>
          <w:sz w:val="30"/>
          <w:szCs w:val="30"/>
        </w:rPr>
        <w:t>二、瞄准学术前沿，科学研究成果突出</w:t>
      </w:r>
    </w:p>
    <w:p w:rsidR="004814CD" w:rsidRPr="006763A5" w:rsidRDefault="00E97D45" w:rsidP="006763A5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763A5">
        <w:rPr>
          <w:rFonts w:ascii="仿宋" w:eastAsia="仿宋" w:hAnsi="仿宋" w:hint="eastAsia"/>
          <w:sz w:val="30"/>
          <w:szCs w:val="30"/>
        </w:rPr>
        <w:t>潜心学术，</w:t>
      </w:r>
      <w:r w:rsidR="004814CD" w:rsidRPr="006763A5">
        <w:rPr>
          <w:rFonts w:ascii="仿宋" w:eastAsia="仿宋" w:hAnsi="仿宋" w:hint="eastAsia"/>
          <w:sz w:val="30"/>
          <w:szCs w:val="30"/>
        </w:rPr>
        <w:t>围绕</w:t>
      </w:r>
      <w:r w:rsidR="000B1574" w:rsidRPr="006763A5">
        <w:rPr>
          <w:rFonts w:ascii="仿宋" w:eastAsia="仿宋" w:hAnsi="仿宋" w:hint="eastAsia"/>
          <w:sz w:val="30"/>
          <w:szCs w:val="30"/>
        </w:rPr>
        <w:t>10-13世纪中国国家认同与政治变迁</w:t>
      </w:r>
      <w:r w:rsidR="004814CD" w:rsidRPr="006763A5">
        <w:rPr>
          <w:rFonts w:ascii="仿宋" w:eastAsia="仿宋" w:hAnsi="仿宋" w:hint="eastAsia"/>
          <w:sz w:val="30"/>
          <w:szCs w:val="30"/>
        </w:rPr>
        <w:t>等学术前沿问题开展研究。代表性科研成果《汉唐故事与五代十国政治》在《中国社会科学》2021年第4期发表。主持国家社科基金项目2项，主持教育部人文社科研究项目、甘省社科规划项目等各类项目10</w:t>
      </w:r>
      <w:r w:rsidR="00555D80" w:rsidRPr="006763A5">
        <w:rPr>
          <w:rFonts w:ascii="仿宋" w:eastAsia="仿宋" w:hAnsi="仿宋" w:hint="eastAsia"/>
          <w:sz w:val="30"/>
          <w:szCs w:val="30"/>
        </w:rPr>
        <w:t>余</w:t>
      </w:r>
      <w:r w:rsidR="00555D80" w:rsidRPr="006763A5">
        <w:rPr>
          <w:rFonts w:ascii="仿宋" w:eastAsia="仿宋" w:hAnsi="仿宋" w:hint="eastAsia"/>
          <w:sz w:val="30"/>
          <w:szCs w:val="30"/>
        </w:rPr>
        <w:lastRenderedPageBreak/>
        <w:t>项。先后在</w:t>
      </w:r>
      <w:r w:rsidR="008D0F76" w:rsidRPr="006763A5">
        <w:rPr>
          <w:rFonts w:ascii="仿宋" w:eastAsia="仿宋" w:hAnsi="仿宋" w:hint="eastAsia"/>
          <w:sz w:val="30"/>
          <w:szCs w:val="30"/>
        </w:rPr>
        <w:t>《中国社会科学》</w:t>
      </w:r>
      <w:r w:rsidR="004814CD" w:rsidRPr="006763A5">
        <w:rPr>
          <w:rFonts w:ascii="仿宋" w:eastAsia="仿宋" w:hAnsi="仿宋" w:hint="eastAsia"/>
          <w:sz w:val="30"/>
          <w:szCs w:val="30"/>
        </w:rPr>
        <w:t>《中国史研究》</w:t>
      </w:r>
      <w:r w:rsidR="00555D80" w:rsidRPr="006763A5">
        <w:rPr>
          <w:rFonts w:ascii="仿宋" w:eastAsia="仿宋" w:hAnsi="仿宋" w:hint="eastAsia"/>
          <w:sz w:val="30"/>
          <w:szCs w:val="30"/>
        </w:rPr>
        <w:t>《史学理论研究》《文献》</w:t>
      </w:r>
      <w:r w:rsidR="00256DF6" w:rsidRPr="006763A5">
        <w:rPr>
          <w:rFonts w:ascii="仿宋" w:eastAsia="仿宋" w:hAnsi="仿宋" w:hint="eastAsia"/>
          <w:sz w:val="30"/>
          <w:szCs w:val="30"/>
        </w:rPr>
        <w:t>《文史哲》《学术月刊》</w:t>
      </w:r>
      <w:r w:rsidR="004814CD" w:rsidRPr="006763A5">
        <w:rPr>
          <w:rFonts w:ascii="仿宋" w:eastAsia="仿宋" w:hAnsi="仿宋" w:hint="eastAsia"/>
          <w:sz w:val="30"/>
          <w:szCs w:val="30"/>
        </w:rPr>
        <w:t>《中华文史论丛》</w:t>
      </w:r>
      <w:r w:rsidR="00555D80" w:rsidRPr="006763A5">
        <w:rPr>
          <w:rFonts w:ascii="仿宋" w:eastAsia="仿宋" w:hAnsi="仿宋" w:hint="eastAsia"/>
          <w:sz w:val="30"/>
          <w:szCs w:val="30"/>
        </w:rPr>
        <w:t>《社会科学战线》</w:t>
      </w:r>
      <w:r w:rsidR="00256DF6" w:rsidRPr="006763A5">
        <w:rPr>
          <w:rFonts w:ascii="仿宋" w:eastAsia="仿宋" w:hAnsi="仿宋" w:hint="eastAsia"/>
          <w:sz w:val="30"/>
          <w:szCs w:val="30"/>
        </w:rPr>
        <w:t>《光明日报》</w:t>
      </w:r>
      <w:r w:rsidR="004814CD" w:rsidRPr="006763A5">
        <w:rPr>
          <w:rFonts w:ascii="仿宋" w:eastAsia="仿宋" w:hAnsi="仿宋" w:hint="eastAsia"/>
          <w:sz w:val="30"/>
          <w:szCs w:val="30"/>
        </w:rPr>
        <w:t>等发表学术论文50</w:t>
      </w:r>
      <w:r w:rsidR="00E5697C" w:rsidRPr="006763A5">
        <w:rPr>
          <w:rFonts w:ascii="仿宋" w:eastAsia="仿宋" w:hAnsi="仿宋" w:hint="eastAsia"/>
          <w:sz w:val="30"/>
          <w:szCs w:val="30"/>
        </w:rPr>
        <w:t>余篇，</w:t>
      </w:r>
      <w:r w:rsidRPr="006763A5">
        <w:rPr>
          <w:rFonts w:ascii="仿宋" w:eastAsia="仿宋" w:hAnsi="仿宋" w:hint="eastAsia"/>
          <w:sz w:val="30"/>
          <w:szCs w:val="30"/>
        </w:rPr>
        <w:t>多篇论文被《新华文摘》</w:t>
      </w:r>
      <w:r w:rsidR="001C5F1E" w:rsidRPr="006763A5">
        <w:rPr>
          <w:rFonts w:ascii="仿宋" w:eastAsia="仿宋" w:hAnsi="仿宋" w:hint="eastAsia"/>
          <w:sz w:val="30"/>
          <w:szCs w:val="30"/>
        </w:rPr>
        <w:t>《中国社会科学文摘》</w:t>
      </w:r>
      <w:r w:rsidR="004814CD" w:rsidRPr="006763A5">
        <w:rPr>
          <w:rFonts w:ascii="仿宋" w:eastAsia="仿宋" w:hAnsi="仿宋" w:hint="eastAsia"/>
          <w:sz w:val="30"/>
          <w:szCs w:val="30"/>
        </w:rPr>
        <w:t>等全文转载。出版专著《南宋川陕边防行政运行体制研究》，主编《南宋军事史》等8</w:t>
      </w:r>
      <w:r w:rsidR="00E5697C" w:rsidRPr="006763A5">
        <w:rPr>
          <w:rFonts w:ascii="仿宋" w:eastAsia="仿宋" w:hAnsi="仿宋" w:hint="eastAsia"/>
          <w:sz w:val="30"/>
          <w:szCs w:val="30"/>
        </w:rPr>
        <w:t>部，</w:t>
      </w:r>
      <w:r w:rsidR="004814CD" w:rsidRPr="006763A5">
        <w:rPr>
          <w:rFonts w:ascii="仿宋" w:eastAsia="仿宋" w:hAnsi="仿宋" w:hint="eastAsia"/>
          <w:sz w:val="30"/>
          <w:szCs w:val="30"/>
        </w:rPr>
        <w:t>先后获得甘肃省哲学社会科学成果一等奖、甘肃省高校人文社科成果一等奖10余次。2012年入选甘肃省陇原青年创新人才</w:t>
      </w:r>
      <w:r w:rsidR="00AA5D47" w:rsidRPr="006763A5">
        <w:rPr>
          <w:rFonts w:ascii="仿宋" w:eastAsia="仿宋" w:hAnsi="仿宋" w:hint="eastAsia"/>
          <w:sz w:val="30"/>
          <w:szCs w:val="30"/>
        </w:rPr>
        <w:t>扶持计划</w:t>
      </w:r>
      <w:r w:rsidR="004814CD" w:rsidRPr="006763A5">
        <w:rPr>
          <w:rFonts w:ascii="仿宋" w:eastAsia="仿宋" w:hAnsi="仿宋" w:hint="eastAsia"/>
          <w:sz w:val="30"/>
          <w:szCs w:val="30"/>
        </w:rPr>
        <w:t>，2016年聘为甘肃省飞天学者特聘教授青年学者。</w:t>
      </w:r>
    </w:p>
    <w:p w:rsidR="004814CD" w:rsidRPr="006763A5" w:rsidRDefault="004814CD" w:rsidP="006763A5">
      <w:pPr>
        <w:spacing w:line="600" w:lineRule="exact"/>
        <w:ind w:firstLineChars="200" w:firstLine="602"/>
        <w:rPr>
          <w:rFonts w:ascii="仿宋" w:eastAsia="仿宋" w:hAnsi="仿宋"/>
          <w:b/>
          <w:bCs/>
          <w:sz w:val="30"/>
          <w:szCs w:val="30"/>
        </w:rPr>
      </w:pPr>
      <w:r w:rsidRPr="006763A5">
        <w:rPr>
          <w:rFonts w:ascii="仿宋" w:eastAsia="仿宋" w:hAnsi="仿宋" w:hint="eastAsia"/>
          <w:b/>
          <w:bCs/>
          <w:sz w:val="30"/>
          <w:szCs w:val="30"/>
        </w:rPr>
        <w:t>三、立足专业基础，社会服务成果突出</w:t>
      </w:r>
    </w:p>
    <w:p w:rsidR="00011A4C" w:rsidRPr="006763A5" w:rsidRDefault="004814CD" w:rsidP="006763A5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763A5">
        <w:rPr>
          <w:rFonts w:ascii="仿宋" w:eastAsia="仿宋" w:hAnsi="仿宋" w:hint="eastAsia"/>
          <w:sz w:val="30"/>
          <w:szCs w:val="30"/>
        </w:rPr>
        <w:t>自2012年起担任甘肃省历史学会秘书长，2018年当选为甘肃省社科联合会委员，2019</w:t>
      </w:r>
      <w:r w:rsidR="00742629" w:rsidRPr="006763A5">
        <w:rPr>
          <w:rFonts w:ascii="仿宋" w:eastAsia="仿宋" w:hAnsi="仿宋" w:hint="eastAsia"/>
          <w:sz w:val="30"/>
          <w:szCs w:val="30"/>
        </w:rPr>
        <w:t>年受聘为</w:t>
      </w:r>
      <w:r w:rsidRPr="006763A5">
        <w:rPr>
          <w:rFonts w:ascii="仿宋" w:eastAsia="仿宋" w:hAnsi="仿宋" w:hint="eastAsia"/>
          <w:sz w:val="30"/>
          <w:szCs w:val="30"/>
        </w:rPr>
        <w:t>甘肃讲师团成员，2018年5月-2019年5月挂职中国社会科学院古代史研究所科研处副处长。紧密结合“一带一路”倡议和华夏文明传承创新区建设需要，联合中国社科院古代史研究所、甘肃省高校和科研院所主持召开“甘肃</w:t>
      </w:r>
      <w:r w:rsidR="00447A97" w:rsidRPr="006763A5">
        <w:rPr>
          <w:rFonts w:ascii="仿宋" w:eastAsia="仿宋" w:hAnsi="仿宋" w:hint="eastAsia"/>
          <w:sz w:val="30"/>
          <w:szCs w:val="30"/>
        </w:rPr>
        <w:t>省历史学界学习习近平总书记考察甘肃重要讲话精神座谈会”“甘肃历史文化与西北边疆治理高层论坛</w:t>
      </w:r>
      <w:r w:rsidRPr="006763A5">
        <w:rPr>
          <w:rFonts w:ascii="仿宋" w:eastAsia="仿宋" w:hAnsi="仿宋" w:hint="eastAsia"/>
          <w:sz w:val="30"/>
          <w:szCs w:val="30"/>
        </w:rPr>
        <w:t>”等学术研讨会，为社会经济发展建言献策。</w:t>
      </w:r>
      <w:r w:rsidR="008D0F76" w:rsidRPr="006763A5">
        <w:rPr>
          <w:rFonts w:ascii="仿宋" w:eastAsia="仿宋" w:hAnsi="仿宋" w:hint="eastAsia"/>
          <w:sz w:val="30"/>
          <w:szCs w:val="30"/>
        </w:rPr>
        <w:t>作为副总主编的</w:t>
      </w:r>
      <w:r w:rsidR="005E52B6" w:rsidRPr="006763A5">
        <w:rPr>
          <w:rFonts w:ascii="仿宋" w:eastAsia="仿宋" w:hAnsi="仿宋" w:hint="eastAsia"/>
          <w:sz w:val="30"/>
          <w:szCs w:val="30"/>
        </w:rPr>
        <w:t>5卷</w:t>
      </w:r>
      <w:r w:rsidR="00E97D45" w:rsidRPr="006763A5">
        <w:rPr>
          <w:rFonts w:ascii="仿宋" w:eastAsia="仿宋" w:hAnsi="仿宋" w:hint="eastAsia"/>
          <w:sz w:val="30"/>
          <w:szCs w:val="30"/>
        </w:rPr>
        <w:t>本</w:t>
      </w:r>
      <w:r w:rsidR="005E52B6" w:rsidRPr="006763A5">
        <w:rPr>
          <w:rFonts w:ascii="仿宋" w:eastAsia="仿宋" w:hAnsi="仿宋" w:hint="eastAsia"/>
          <w:sz w:val="30"/>
          <w:szCs w:val="30"/>
        </w:rPr>
        <w:t>240余万字</w:t>
      </w:r>
      <w:r w:rsidR="00E97D45" w:rsidRPr="006763A5">
        <w:rPr>
          <w:rFonts w:ascii="仿宋" w:eastAsia="仿宋" w:hAnsi="仿宋" w:hint="eastAsia"/>
          <w:sz w:val="30"/>
          <w:szCs w:val="30"/>
        </w:rPr>
        <w:t>的</w:t>
      </w:r>
      <w:r w:rsidR="005E52B6" w:rsidRPr="006763A5">
        <w:rPr>
          <w:rFonts w:ascii="仿宋" w:eastAsia="仿宋" w:hAnsi="仿宋" w:hint="eastAsia"/>
          <w:sz w:val="30"/>
          <w:szCs w:val="30"/>
        </w:rPr>
        <w:t>《兰州通史》2021年由人民出版社出版，</w:t>
      </w:r>
      <w:r w:rsidRPr="006763A5">
        <w:rPr>
          <w:rFonts w:ascii="仿宋" w:eastAsia="仿宋" w:hAnsi="仿宋" w:hint="eastAsia"/>
          <w:sz w:val="30"/>
          <w:szCs w:val="30"/>
        </w:rPr>
        <w:t>在服务地方社会经济和文化发展中</w:t>
      </w:r>
      <w:proofErr w:type="gramStart"/>
      <w:r w:rsidRPr="006763A5">
        <w:rPr>
          <w:rFonts w:ascii="仿宋" w:eastAsia="仿宋" w:hAnsi="仿宋" w:hint="eastAsia"/>
          <w:sz w:val="30"/>
          <w:szCs w:val="30"/>
        </w:rPr>
        <w:t>作出</w:t>
      </w:r>
      <w:proofErr w:type="gramEnd"/>
      <w:r w:rsidRPr="006763A5">
        <w:rPr>
          <w:rFonts w:ascii="仿宋" w:eastAsia="仿宋" w:hAnsi="仿宋" w:hint="eastAsia"/>
          <w:sz w:val="30"/>
          <w:szCs w:val="30"/>
        </w:rPr>
        <w:t>重要贡献。2016年获甘肃省五四青年奖章，2020年入选甘肃省宣传文化系统“四个一批”人才。</w:t>
      </w:r>
    </w:p>
    <w:sectPr w:rsidR="00011A4C" w:rsidRPr="006763A5" w:rsidSect="004A7C03">
      <w:pgSz w:w="11906" w:h="16838"/>
      <w:pgMar w:top="1531" w:right="1531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61B" w:rsidRDefault="002D661B" w:rsidP="004814CD">
      <w:r>
        <w:separator/>
      </w:r>
    </w:p>
  </w:endnote>
  <w:endnote w:type="continuationSeparator" w:id="0">
    <w:p w:rsidR="002D661B" w:rsidRDefault="002D661B" w:rsidP="00481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61B" w:rsidRDefault="002D661B" w:rsidP="004814CD">
      <w:r>
        <w:separator/>
      </w:r>
    </w:p>
  </w:footnote>
  <w:footnote w:type="continuationSeparator" w:id="0">
    <w:p w:rsidR="002D661B" w:rsidRDefault="002D661B" w:rsidP="004814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14CD"/>
    <w:rsid w:val="00011A4C"/>
    <w:rsid w:val="000B1276"/>
    <w:rsid w:val="000B1574"/>
    <w:rsid w:val="00172E7F"/>
    <w:rsid w:val="001C5F1E"/>
    <w:rsid w:val="00256DF6"/>
    <w:rsid w:val="002D661B"/>
    <w:rsid w:val="003C52FC"/>
    <w:rsid w:val="00447A97"/>
    <w:rsid w:val="004814CD"/>
    <w:rsid w:val="004A7C03"/>
    <w:rsid w:val="00555D80"/>
    <w:rsid w:val="005705C2"/>
    <w:rsid w:val="005E52B6"/>
    <w:rsid w:val="006763A5"/>
    <w:rsid w:val="00742629"/>
    <w:rsid w:val="00876493"/>
    <w:rsid w:val="008D0F76"/>
    <w:rsid w:val="008E6209"/>
    <w:rsid w:val="00A6601F"/>
    <w:rsid w:val="00AA5D47"/>
    <w:rsid w:val="00AB4182"/>
    <w:rsid w:val="00AC0D9C"/>
    <w:rsid w:val="00B44F8D"/>
    <w:rsid w:val="00C0339B"/>
    <w:rsid w:val="00C82080"/>
    <w:rsid w:val="00E5697C"/>
    <w:rsid w:val="00E97D45"/>
    <w:rsid w:val="00FA6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F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1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14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1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14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</dc:creator>
  <cp:keywords/>
  <dc:description/>
  <cp:lastModifiedBy>刘瑶</cp:lastModifiedBy>
  <cp:revision>35</cp:revision>
  <dcterms:created xsi:type="dcterms:W3CDTF">2021-07-12T03:00:00Z</dcterms:created>
  <dcterms:modified xsi:type="dcterms:W3CDTF">2021-07-13T02:09:00Z</dcterms:modified>
</cp:coreProperties>
</file>