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B6" w:rsidRDefault="00022A0C" w:rsidP="003B6C8D">
      <w:pPr>
        <w:pStyle w:val="a3"/>
        <w:widowControl/>
        <w:shd w:val="clear" w:color="auto" w:fill="FFFFFF"/>
        <w:spacing w:before="250" w:beforeAutospacing="0" w:after="250" w:afterAutospacing="0" w:line="324" w:lineRule="atLeast"/>
        <w:rPr>
          <w:rFonts w:asciiTheme="majorEastAsia" w:eastAsiaTheme="majorEastAsia" w:hAnsiTheme="majorEastAsia" w:cstheme="majorEastAsia"/>
          <w:color w:val="22222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附件</w:t>
      </w:r>
    </w:p>
    <w:p w:rsidR="004C0BB6" w:rsidRDefault="00022A0C" w:rsidP="00AC57BB">
      <w:pPr>
        <w:pStyle w:val="a3"/>
        <w:widowControl/>
        <w:shd w:val="clear" w:color="auto" w:fill="FFFFFF"/>
        <w:spacing w:before="250" w:beforeAutospacing="0" w:after="250" w:afterAutospacing="0" w:line="324" w:lineRule="atLeast"/>
        <w:jc w:val="center"/>
        <w:rPr>
          <w:rFonts w:asciiTheme="majorEastAsia" w:eastAsiaTheme="majorEastAsia" w:hAnsiTheme="majorEastAsia" w:cstheme="majorEastAsia"/>
          <w:color w:val="222222"/>
          <w:sz w:val="28"/>
          <w:szCs w:val="28"/>
        </w:rPr>
      </w:pPr>
      <w:bookmarkStart w:id="0" w:name="_GoBack"/>
      <w:r>
        <w:rPr>
          <w:rStyle w:val="a4"/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甘肃省工业优秀新产品申报材料清单</w:t>
      </w:r>
    </w:p>
    <w:bookmarkEnd w:id="0"/>
    <w:p w:rsidR="004C0BB6" w:rsidRDefault="00022A0C" w:rsidP="003B6C8D">
      <w:pPr>
        <w:pStyle w:val="a3"/>
        <w:widowControl/>
        <w:shd w:val="clear" w:color="auto" w:fill="FFFFFF"/>
        <w:spacing w:before="250" w:beforeAutospacing="0" w:after="250" w:afterAutospacing="0" w:line="324" w:lineRule="atLeast"/>
        <w:ind w:firstLineChars="200" w:firstLine="560"/>
        <w:rPr>
          <w:rFonts w:asciiTheme="majorEastAsia" w:eastAsiaTheme="majorEastAsia" w:hAnsiTheme="majorEastAsia" w:cstheme="majorEastAsia"/>
          <w:color w:val="22222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1.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《甘肃省工业优秀新产品奖申报表》；</w:t>
      </w:r>
    </w:p>
    <w:p w:rsidR="004C0BB6" w:rsidRDefault="00022A0C" w:rsidP="003B6C8D">
      <w:pPr>
        <w:pStyle w:val="a3"/>
        <w:widowControl/>
        <w:shd w:val="clear" w:color="auto" w:fill="FFFFFF"/>
        <w:spacing w:before="250" w:beforeAutospacing="0" w:after="250" w:afterAutospacing="0" w:line="324" w:lineRule="atLeast"/>
        <w:ind w:firstLineChars="200" w:firstLine="560"/>
        <w:rPr>
          <w:rFonts w:asciiTheme="majorEastAsia" w:eastAsiaTheme="majorEastAsia" w:hAnsiTheme="majorEastAsia" w:cstheme="majorEastAsia"/>
          <w:color w:val="22222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2.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省工信厅颁发的《甘肃省新产品备案表》（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2017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年底前颁发的《甘肃省新产品鉴定证书》视同为《甘肃省新产品备案表》），或其它省级以上有关部门出具的新产品认定证明；</w:t>
      </w:r>
    </w:p>
    <w:p w:rsidR="004C0BB6" w:rsidRDefault="00022A0C" w:rsidP="003B6C8D">
      <w:pPr>
        <w:pStyle w:val="a3"/>
        <w:widowControl/>
        <w:shd w:val="clear" w:color="auto" w:fill="FFFFFF"/>
        <w:spacing w:before="250" w:beforeAutospacing="0" w:after="250" w:afterAutospacing="0" w:line="324" w:lineRule="atLeast"/>
        <w:ind w:firstLineChars="200" w:firstLine="560"/>
        <w:rPr>
          <w:rFonts w:asciiTheme="majorEastAsia" w:eastAsiaTheme="majorEastAsia" w:hAnsiTheme="majorEastAsia" w:cstheme="majorEastAsia"/>
          <w:color w:val="22222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3.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新产品研制工作总结报告、生产工艺总结报告、市场分析报告；</w:t>
      </w:r>
    </w:p>
    <w:p w:rsidR="004C0BB6" w:rsidRDefault="00022A0C" w:rsidP="003B6C8D">
      <w:pPr>
        <w:pStyle w:val="a3"/>
        <w:widowControl/>
        <w:shd w:val="clear" w:color="auto" w:fill="FFFFFF"/>
        <w:spacing w:before="250" w:beforeAutospacing="0" w:after="250" w:afterAutospacing="0" w:line="324" w:lineRule="atLeast"/>
        <w:ind w:firstLineChars="200" w:firstLine="560"/>
        <w:rPr>
          <w:rFonts w:asciiTheme="majorEastAsia" w:eastAsiaTheme="majorEastAsia" w:hAnsiTheme="majorEastAsia" w:cstheme="majorEastAsia"/>
          <w:color w:val="22222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4.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检索查新报告、专利证书、奖励证书等能说明产品创新及知识产权状况的证明材料；</w:t>
      </w:r>
    </w:p>
    <w:p w:rsidR="004C0BB6" w:rsidRDefault="00022A0C" w:rsidP="003B6C8D">
      <w:pPr>
        <w:pStyle w:val="a3"/>
        <w:widowControl/>
        <w:shd w:val="clear" w:color="auto" w:fill="FFFFFF"/>
        <w:spacing w:before="250" w:beforeAutospacing="0" w:after="250" w:afterAutospacing="0" w:line="324" w:lineRule="atLeast"/>
        <w:ind w:firstLineChars="200" w:firstLine="56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5.</w:t>
      </w:r>
      <w:r>
        <w:rPr>
          <w:rFonts w:asciiTheme="majorEastAsia" w:eastAsiaTheme="majorEastAsia" w:hAnsiTheme="majorEastAsia" w:cstheme="majorEastAsia" w:hint="eastAsia"/>
          <w:color w:val="222222"/>
          <w:sz w:val="28"/>
          <w:szCs w:val="28"/>
          <w:shd w:val="clear" w:color="auto" w:fill="FFFFFF"/>
        </w:rPr>
        <w:t>与产品相关的行政许可证材料，研制单位提交主管税务机关出具的近三年税收证明及申报新产品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完税凭证，以及有资质的审计单位出具的对参评新产品专项审计报告，包含销售收入、增值税（针对新产品）、产品初次投产和销售日期等情况。科研院所、高等院校、申报的多个企业成果转化产品以累积值申报；</w:t>
      </w:r>
    </w:p>
    <w:p w:rsidR="004C0BB6" w:rsidRDefault="00022A0C" w:rsidP="003B6C8D">
      <w:pPr>
        <w:pStyle w:val="a3"/>
        <w:widowControl/>
        <w:shd w:val="clear" w:color="auto" w:fill="FFFFFF"/>
        <w:spacing w:before="0" w:beforeAutospacing="0" w:after="200" w:afterAutospacing="0" w:line="160" w:lineRule="atLeast"/>
        <w:ind w:firstLineChars="200" w:firstLine="56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、申报单位对提交材料的真实性承诺函。</w:t>
      </w:r>
    </w:p>
    <w:p w:rsidR="004C0BB6" w:rsidRDefault="004C0BB6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4C0BB6" w:rsidRDefault="004C0BB6"/>
    <w:sectPr w:rsidR="004C0BB6" w:rsidSect="004C0B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0C" w:rsidRDefault="00022A0C" w:rsidP="003B6C8D">
      <w:r>
        <w:separator/>
      </w:r>
    </w:p>
  </w:endnote>
  <w:endnote w:type="continuationSeparator" w:id="1">
    <w:p w:rsidR="00022A0C" w:rsidRDefault="00022A0C" w:rsidP="003B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0C" w:rsidRDefault="00022A0C" w:rsidP="003B6C8D">
      <w:r>
        <w:separator/>
      </w:r>
    </w:p>
  </w:footnote>
  <w:footnote w:type="continuationSeparator" w:id="1">
    <w:p w:rsidR="00022A0C" w:rsidRDefault="00022A0C" w:rsidP="003B6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200321"/>
    <w:rsid w:val="00022A0C"/>
    <w:rsid w:val="003B6C8D"/>
    <w:rsid w:val="004C0BB6"/>
    <w:rsid w:val="00AC57BB"/>
    <w:rsid w:val="00D32CB0"/>
    <w:rsid w:val="5620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BB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0BB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4C0BB6"/>
    <w:rPr>
      <w:b/>
    </w:rPr>
  </w:style>
  <w:style w:type="paragraph" w:styleId="a5">
    <w:name w:val="header"/>
    <w:basedOn w:val="a"/>
    <w:link w:val="Char"/>
    <w:rsid w:val="003B6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6C8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3B6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6C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。/某貓</dc:creator>
  <cp:lastModifiedBy>张璞</cp:lastModifiedBy>
  <cp:revision>5</cp:revision>
  <dcterms:created xsi:type="dcterms:W3CDTF">2020-04-07T07:08:00Z</dcterms:created>
  <dcterms:modified xsi:type="dcterms:W3CDTF">2020-04-07T08:11:00Z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